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EDA7" w14:textId="74F6AC3E" w:rsidR="00716A45" w:rsidRDefault="00716A45" w:rsidP="00716A45">
      <w:pPr>
        <w:pStyle w:val="Heading1"/>
        <w:spacing w:before="100" w:beforeAutospacing="1" w:line="412" w:lineRule="auto"/>
        <w:ind w:left="3050" w:right="3029"/>
        <w:jc w:val="center"/>
      </w:pPr>
      <w:r>
        <w:t>TELS Request for Reinstatement</w:t>
      </w:r>
    </w:p>
    <w:p w14:paraId="34141349" w14:textId="77777777" w:rsidR="00716A45" w:rsidRDefault="00716A45" w:rsidP="00716A45">
      <w:pPr>
        <w:pStyle w:val="BodyText"/>
        <w:spacing w:before="3"/>
        <w:ind w:left="2456" w:right="2438"/>
        <w:jc w:val="center"/>
      </w:pPr>
      <w:r>
        <w:t>Due to Reaching a Benchmark or Grade Change</w:t>
      </w:r>
    </w:p>
    <w:p w14:paraId="0134956A" w14:textId="77777777" w:rsidR="00716A45" w:rsidRDefault="00716A45" w:rsidP="00716A45">
      <w:pPr>
        <w:pStyle w:val="BodyText"/>
        <w:rPr>
          <w:sz w:val="20"/>
        </w:rPr>
      </w:pPr>
    </w:p>
    <w:p w14:paraId="5954B855" w14:textId="77777777" w:rsidR="00716A45" w:rsidRDefault="00716A45" w:rsidP="00716A45">
      <w:pPr>
        <w:pStyle w:val="BodyText"/>
        <w:spacing w:before="1"/>
        <w:rPr>
          <w:sz w:val="17"/>
        </w:rPr>
      </w:pPr>
    </w:p>
    <w:p w14:paraId="223070E5" w14:textId="77777777" w:rsidR="00716A45" w:rsidRDefault="00716A45" w:rsidP="00716A45">
      <w:pPr>
        <w:pStyle w:val="BodyText"/>
        <w:tabs>
          <w:tab w:val="left" w:pos="4533"/>
          <w:tab w:val="left" w:pos="5073"/>
          <w:tab w:val="left" w:pos="8999"/>
        </w:tabs>
        <w:spacing w:before="90"/>
        <w:ind w:left="12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Student</w:t>
      </w:r>
      <w:r>
        <w:rPr>
          <w:spacing w:val="2"/>
        </w:rPr>
        <w:t xml:space="preserve"> </w:t>
      </w:r>
      <w:r>
        <w:rPr>
          <w:spacing w:val="-4"/>
        </w:rPr>
        <w:t>ID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67C23B" w14:textId="77777777" w:rsidR="00716A45" w:rsidRDefault="00716A45" w:rsidP="00716A45">
      <w:pPr>
        <w:pStyle w:val="BodyText"/>
        <w:rPr>
          <w:sz w:val="20"/>
        </w:rPr>
      </w:pPr>
    </w:p>
    <w:p w14:paraId="22931E63" w14:textId="77777777" w:rsidR="00716A45" w:rsidRDefault="00716A45" w:rsidP="00716A45">
      <w:pPr>
        <w:pStyle w:val="BodyText"/>
        <w:rPr>
          <w:sz w:val="20"/>
        </w:rPr>
      </w:pPr>
    </w:p>
    <w:p w14:paraId="0101845A" w14:textId="77777777" w:rsidR="00716A45" w:rsidRDefault="00716A45" w:rsidP="00716A45">
      <w:pPr>
        <w:pStyle w:val="BodyText"/>
        <w:spacing w:before="1"/>
        <w:rPr>
          <w:sz w:val="18"/>
        </w:rPr>
      </w:pPr>
    </w:p>
    <w:p w14:paraId="3847E118" w14:textId="348EFE25" w:rsidR="00716A45" w:rsidRDefault="00716A45" w:rsidP="008D7835">
      <w:pPr>
        <w:pStyle w:val="BodyText"/>
        <w:spacing w:before="90" w:line="278" w:lineRule="auto"/>
        <w:ind w:left="120" w:right="255"/>
      </w:pPr>
      <w:r>
        <w:t xml:space="preserve">Students who have lost their </w:t>
      </w:r>
      <w:r w:rsidR="00B128C9">
        <w:t xml:space="preserve">Tennessee Education </w:t>
      </w:r>
      <w:r>
        <w:t xml:space="preserve">Lottery </w:t>
      </w:r>
      <w:r w:rsidR="00B128C9">
        <w:t>S</w:t>
      </w:r>
      <w:r>
        <w:t>cholarship</w:t>
      </w:r>
      <w:r w:rsidR="00B128C9">
        <w:t xml:space="preserve"> (TELS)</w:t>
      </w:r>
      <w:r>
        <w:t xml:space="preserve"> (excluding Merit) due to GPA have a one-time opportunity to regain the scholarship if they meet the requirements at a following benchmark.</w:t>
      </w:r>
      <w:r w:rsidR="00B128C9">
        <w:t xml:space="preserve"> </w:t>
      </w:r>
      <w:r>
        <w:t>The student will regain eligibility the first term after they have achieved the required GPA</w:t>
      </w:r>
      <w:r w:rsidR="008D7835">
        <w:t xml:space="preserve"> at the benchmark and completed this request</w:t>
      </w:r>
      <w:r>
        <w:t>.</w:t>
      </w:r>
      <w:r w:rsidR="008D7835">
        <w:t xml:space="preserve"> </w:t>
      </w:r>
    </w:p>
    <w:p w14:paraId="100DFADB" w14:textId="77777777" w:rsidR="00B128C9" w:rsidRPr="00B128C9" w:rsidRDefault="00B128C9" w:rsidP="00B128C9">
      <w:pPr>
        <w:spacing w:before="201"/>
        <w:ind w:left="120"/>
        <w:rPr>
          <w:b/>
          <w:bCs/>
          <w:i/>
        </w:rPr>
      </w:pPr>
      <w:r w:rsidRPr="00B128C9">
        <w:rPr>
          <w:b/>
          <w:bCs/>
          <w:i/>
        </w:rPr>
        <w:t>It is the student’s responsibility to notify Financial Aid of their change in eligibility.</w:t>
      </w:r>
    </w:p>
    <w:p w14:paraId="389324E2" w14:textId="77777777" w:rsidR="00716A45" w:rsidRDefault="00716A45" w:rsidP="00716A45">
      <w:pPr>
        <w:pStyle w:val="BodyText"/>
        <w:spacing w:before="10"/>
        <w:rPr>
          <w:sz w:val="20"/>
        </w:rPr>
      </w:pPr>
    </w:p>
    <w:p w14:paraId="7FFAB515" w14:textId="34D7D600" w:rsidR="00716A45" w:rsidRDefault="00716A45" w:rsidP="00716A45">
      <w:pPr>
        <w:pStyle w:val="BodyText"/>
        <w:spacing w:line="276" w:lineRule="auto"/>
        <w:ind w:left="120" w:right="89"/>
      </w:pPr>
      <w:r>
        <w:t>Students who obtain a grade change shall notify the Financial Aid Office and request reinstatement of the TELS Award</w:t>
      </w:r>
      <w:r w:rsidR="008D7835">
        <w:t xml:space="preserve"> by completing this form</w:t>
      </w:r>
      <w:r>
        <w:t>. If a grade change makes a student eligible for a TELS award, the student can be awarded in the current award year</w:t>
      </w:r>
      <w:r w:rsidR="008D7835">
        <w:t xml:space="preserve"> (before June 30</w:t>
      </w:r>
      <w:r w:rsidR="008D7835" w:rsidRPr="008D7835">
        <w:rPr>
          <w:vertAlign w:val="superscript"/>
        </w:rPr>
        <w:t>th</w:t>
      </w:r>
      <w:r w:rsidR="008D7835">
        <w:t>)</w:t>
      </w:r>
      <w:r>
        <w:t>. If the reinstatement of the award results in either an over</w:t>
      </w:r>
      <w:r w:rsidR="00B128C9">
        <w:t xml:space="preserve"> </w:t>
      </w:r>
      <w:r>
        <w:t>award situation, or exceeds the institution’s cost of attendance for any semester, the institution shall make the necessary reductions in the student’s financial aid package.</w:t>
      </w:r>
    </w:p>
    <w:p w14:paraId="763A7184" w14:textId="77777777" w:rsidR="00716A45" w:rsidRDefault="00716A45" w:rsidP="00716A45">
      <w:pPr>
        <w:pStyle w:val="BodyText"/>
        <w:spacing w:before="1"/>
        <w:rPr>
          <w:i/>
          <w:sz w:val="21"/>
        </w:rPr>
      </w:pPr>
    </w:p>
    <w:p w14:paraId="243FB646" w14:textId="77777777" w:rsidR="00B128C9" w:rsidRDefault="00716A45" w:rsidP="00B128C9">
      <w:pPr>
        <w:pStyle w:val="Heading1"/>
        <w:tabs>
          <w:tab w:val="left" w:pos="2440"/>
        </w:tabs>
        <w:spacing w:line="360" w:lineRule="auto"/>
        <w:ind w:left="158" w:hanging="14"/>
        <w:rPr>
          <w:u w:val="none"/>
        </w:rPr>
      </w:pPr>
      <w:r w:rsidRPr="00B128C9">
        <w:rPr>
          <w:u w:val="none"/>
        </w:rPr>
        <w:t>I hereby request that my eligibility for the TELS Award(s) be reviewed for</w:t>
      </w:r>
      <w:r w:rsidRPr="00B128C9">
        <w:rPr>
          <w:spacing w:val="-30"/>
          <w:u w:val="none"/>
        </w:rPr>
        <w:t xml:space="preserve"> </w:t>
      </w:r>
      <w:r w:rsidRPr="00B128C9">
        <w:rPr>
          <w:u w:val="none"/>
        </w:rPr>
        <w:t>reinstatement in</w:t>
      </w:r>
      <w:r w:rsidRPr="00B128C9">
        <w:rPr>
          <w:spacing w:val="-1"/>
          <w:u w:val="none"/>
        </w:rPr>
        <w:t xml:space="preserve"> </w:t>
      </w:r>
      <w:r w:rsidRPr="00B128C9">
        <w:rPr>
          <w:u w:val="none"/>
        </w:rPr>
        <w:t>the</w:t>
      </w:r>
    </w:p>
    <w:p w14:paraId="3B21D156" w14:textId="0D725F8D" w:rsidR="00716A45" w:rsidRPr="00B128C9" w:rsidRDefault="00B128C9" w:rsidP="00B128C9">
      <w:pPr>
        <w:pStyle w:val="Heading1"/>
        <w:tabs>
          <w:tab w:val="left" w:pos="2440"/>
        </w:tabs>
        <w:spacing w:line="360" w:lineRule="auto"/>
        <w:ind w:left="158" w:hanging="14"/>
        <w:rPr>
          <w:u w:val="none"/>
        </w:rPr>
      </w:pPr>
      <w:r>
        <w:rPr>
          <w:u w:val="none"/>
        </w:rPr>
        <w:t>_______________________</w:t>
      </w:r>
      <w:r w:rsidR="00716A45" w:rsidRPr="00B128C9">
        <w:rPr>
          <w:u w:val="none"/>
        </w:rPr>
        <w:tab/>
        <w:t>semester based on the following</w:t>
      </w:r>
      <w:r w:rsidR="00716A45" w:rsidRPr="00B128C9">
        <w:rPr>
          <w:spacing w:val="-3"/>
          <w:u w:val="none"/>
        </w:rPr>
        <w:t xml:space="preserve"> </w:t>
      </w:r>
      <w:r w:rsidR="00716A45" w:rsidRPr="00B128C9">
        <w:rPr>
          <w:u w:val="none"/>
        </w:rPr>
        <w:t>reason:</w:t>
      </w:r>
    </w:p>
    <w:p w14:paraId="1B6897CD" w14:textId="0AC82C58" w:rsidR="00716A45" w:rsidRDefault="00B128C9" w:rsidP="00B128C9">
      <w:pPr>
        <w:ind w:left="0" w:firstLine="0"/>
        <w:rPr>
          <w:sz w:val="20"/>
        </w:rPr>
      </w:pPr>
      <w:r>
        <w:rPr>
          <w:sz w:val="20"/>
        </w:rPr>
        <w:t xml:space="preserve">             </w:t>
      </w:r>
      <w:r w:rsidR="00716A45">
        <w:rPr>
          <w:sz w:val="20"/>
        </w:rPr>
        <w:t>semester/year</w:t>
      </w:r>
    </w:p>
    <w:p w14:paraId="169458DC" w14:textId="77777777" w:rsidR="00716A45" w:rsidRDefault="00716A45" w:rsidP="00716A45">
      <w:pPr>
        <w:pStyle w:val="BodyText"/>
        <w:spacing w:before="10"/>
        <w:rPr>
          <w:sz w:val="23"/>
        </w:rPr>
      </w:pPr>
    </w:p>
    <w:p w14:paraId="5421AB0A" w14:textId="691A77C2" w:rsidR="00716A45" w:rsidRDefault="00716A45" w:rsidP="00716A45">
      <w:pPr>
        <w:pStyle w:val="BodyText"/>
        <w:spacing w:before="1" w:line="276" w:lineRule="auto"/>
        <w:ind w:left="600" w:right="188"/>
      </w:pPr>
      <w:r>
        <w:rPr>
          <w:noProof/>
        </w:rPr>
        <mc:AlternateContent>
          <mc:Choice Requires="wps">
            <w:drawing>
              <wp:inline distT="0" distB="0" distL="0" distR="0" wp14:anchorId="290DC36E" wp14:editId="702C275B">
                <wp:extent cx="198120" cy="167640"/>
                <wp:effectExtent l="0" t="0" r="11430" b="22860"/>
                <wp:docPr id="5" name="Rectangle 5" descr="Check box for TELS link on MyWS account shows the GPA requirement met for current benchmar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8D0ED" id="Rectangle 5" o:spid="_x0000_s1026" alt="Check box for TELS link on MyWS account shows the GPA requirement met for current benchmark." style="width:15.6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" filled="f" strokeweight="1pt">
                <w10:anchorlock/>
              </v:rect>
            </w:pict>
          </mc:Fallback>
        </mc:AlternateContent>
      </w:r>
      <w:r>
        <w:t xml:space="preserve">The TELS link on my </w:t>
      </w:r>
      <w:proofErr w:type="spellStart"/>
      <w:r>
        <w:t>MyWS</w:t>
      </w:r>
      <w:proofErr w:type="spellEnd"/>
      <w:r>
        <w:t xml:space="preserve"> account shows that the GPA has been met at my current benchmark.</w:t>
      </w:r>
    </w:p>
    <w:p w14:paraId="3A8295F4" w14:textId="10BA2078" w:rsidR="00B128C9" w:rsidRDefault="00B128C9" w:rsidP="00B128C9">
      <w:pPr>
        <w:pStyle w:val="BodyText"/>
        <w:spacing w:before="200" w:line="448" w:lineRule="auto"/>
        <w:ind w:left="600" w:right="1255"/>
      </w:pPr>
      <w:r>
        <w:rPr>
          <w:noProof/>
        </w:rPr>
        <mc:AlternateContent>
          <mc:Choice Requires="wps">
            <w:drawing>
              <wp:inline distT="0" distB="0" distL="0" distR="0" wp14:anchorId="2C5CBE04" wp14:editId="2A214C79">
                <wp:extent cx="201168" cy="164592"/>
                <wp:effectExtent l="0" t="0" r="27940" b="26035"/>
                <wp:docPr id="3" name="Rectangle 3" descr="Check box for grade assigned to previous incomple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" cy="1645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2C36D" id="Rectangle 3" o:spid="_x0000_s1026" alt="Check box for grade assigned to previous incomplete." style="width:15.8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" filled="f" strokeweight="1pt">
                <w10:anchorlock/>
              </v:rect>
            </w:pict>
          </mc:Fallback>
        </mc:AlternateContent>
      </w:r>
      <w:r w:rsidR="00716A45">
        <w:t>A grade has been assigned for a class in which I previously had an incomplete</w:t>
      </w:r>
      <w:r w:rsidR="005A6DDD">
        <w:t>.</w:t>
      </w:r>
    </w:p>
    <w:p w14:paraId="2AAB8489" w14:textId="4F7C5EF4" w:rsidR="00716A45" w:rsidRDefault="00B128C9" w:rsidP="00B128C9">
      <w:pPr>
        <w:pStyle w:val="BodyText"/>
        <w:spacing w:before="200" w:line="448" w:lineRule="auto"/>
        <w:ind w:left="600" w:right="1255"/>
      </w:pPr>
      <w:r>
        <w:rPr>
          <w:noProof/>
        </w:rPr>
        <mc:AlternateContent>
          <mc:Choice Requires="wps">
            <w:drawing>
              <wp:inline distT="0" distB="0" distL="0" distR="0" wp14:anchorId="100F0C6F" wp14:editId="66AB1B6F">
                <wp:extent cx="201168" cy="164592"/>
                <wp:effectExtent l="0" t="0" r="27940" b="26035"/>
                <wp:docPr id="4" name="Rectangle 4" descr="Check box for a grade change for WSCC clas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" cy="1645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43A00" id="Rectangle 4" o:spid="_x0000_s1026" alt="Check box for a grade change for WSCC class." style="width:15.8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" filled="f" strokeweight="1pt">
                <w10:anchorlock/>
              </v:rect>
            </w:pict>
          </mc:Fallback>
        </mc:AlternateContent>
      </w:r>
      <w:r w:rsidR="00716A45">
        <w:t>A grade for a class taken at Walters State Community College has been</w:t>
      </w:r>
      <w:r w:rsidR="00716A45">
        <w:rPr>
          <w:spacing w:val="-21"/>
        </w:rPr>
        <w:t xml:space="preserve"> </w:t>
      </w:r>
      <w:r w:rsidR="00716A45">
        <w:t>changed</w:t>
      </w:r>
      <w:r w:rsidR="005A6DDD">
        <w:t>.</w:t>
      </w:r>
    </w:p>
    <w:p w14:paraId="110856D0" w14:textId="77777777" w:rsidR="00716A45" w:rsidRPr="008D7835" w:rsidRDefault="00716A45" w:rsidP="00716A45">
      <w:pPr>
        <w:spacing w:before="2" w:line="276" w:lineRule="auto"/>
        <w:ind w:left="120" w:right="201"/>
        <w:rPr>
          <w:b/>
          <w:bCs/>
          <w:iCs/>
        </w:rPr>
      </w:pPr>
      <w:r w:rsidRPr="008D7835">
        <w:rPr>
          <w:b/>
          <w:bCs/>
          <w:iCs/>
        </w:rPr>
        <w:t>Grade changes are not final until the Office of Records has completed the process and made the appropriate change on the College Student Information System.</w:t>
      </w:r>
    </w:p>
    <w:p w14:paraId="07F71147" w14:textId="77777777" w:rsidR="00716A45" w:rsidRDefault="00716A45" w:rsidP="00716A45">
      <w:pPr>
        <w:pStyle w:val="BodyText"/>
        <w:rPr>
          <w:i/>
          <w:sz w:val="26"/>
        </w:rPr>
      </w:pPr>
    </w:p>
    <w:p w14:paraId="2C5E8E9C" w14:textId="77777777" w:rsidR="00716A45" w:rsidRDefault="00716A45" w:rsidP="00716A45">
      <w:pPr>
        <w:pStyle w:val="BodyText"/>
        <w:spacing w:before="4"/>
        <w:rPr>
          <w:i/>
          <w:sz w:val="36"/>
        </w:rPr>
      </w:pPr>
    </w:p>
    <w:p w14:paraId="4291CAE4" w14:textId="77777777" w:rsidR="00716A45" w:rsidRPr="00B128C9" w:rsidRDefault="00716A45" w:rsidP="00716A45">
      <w:pPr>
        <w:pStyle w:val="BodyText"/>
        <w:spacing w:line="278" w:lineRule="auto"/>
        <w:ind w:left="119" w:right="264"/>
        <w:rPr>
          <w:b/>
          <w:bCs/>
          <w:i/>
          <w:iCs/>
        </w:rPr>
      </w:pPr>
      <w:r w:rsidRPr="00B128C9">
        <w:rPr>
          <w:b/>
          <w:bCs/>
          <w:i/>
          <w:iCs/>
        </w:rPr>
        <w:t>I certify that the information and documentation submitted for appeal is true and accurate to the best of my knowledge.</w:t>
      </w:r>
    </w:p>
    <w:p w14:paraId="6E216CF5" w14:textId="77777777" w:rsidR="00716A45" w:rsidRDefault="00716A45" w:rsidP="00716A45">
      <w:pPr>
        <w:pStyle w:val="BodyText"/>
        <w:rPr>
          <w:sz w:val="20"/>
        </w:rPr>
      </w:pPr>
    </w:p>
    <w:p w14:paraId="135DF4EF" w14:textId="77777777" w:rsidR="00716A45" w:rsidRDefault="00716A45" w:rsidP="00716A45">
      <w:pPr>
        <w:pStyle w:val="BodyText"/>
        <w:rPr>
          <w:sz w:val="20"/>
        </w:rPr>
      </w:pPr>
    </w:p>
    <w:p w14:paraId="168A271B" w14:textId="77777777" w:rsidR="00716A45" w:rsidRDefault="00716A45" w:rsidP="00716A45">
      <w:pPr>
        <w:pStyle w:val="BodyText"/>
        <w:rPr>
          <w:sz w:val="20"/>
        </w:rPr>
      </w:pPr>
    </w:p>
    <w:p w14:paraId="4D0AE5B7" w14:textId="63A28304" w:rsidR="00716A45" w:rsidRDefault="00716A45" w:rsidP="00716A45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CF26210" wp14:editId="6B97A37C">
                <wp:extent cx="3200400" cy="1270"/>
                <wp:effectExtent l="0" t="0" r="0" b="0"/>
                <wp:docPr id="2" name="Freeform: Shape 2" descr="Student's signature lin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40"/>
                            <a:gd name="T2" fmla="+- 0 6480 144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33CC9" id="Freeform: Shape 2" o:spid="_x0000_s1026" alt="Student's signature line." style="width:25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" path="m,l5040,e" filled="f" strokeweight=".48pt">
                <v:path arrowok="t" o:connecttype="custom" o:connectlocs="0,0;3200400,0" o:connectangles="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A8EC01" wp14:editId="5A2947BC">
                <wp:simplePos x="0" y="0"/>
                <wp:positionH relativeFrom="page">
                  <wp:posOffset>4267200</wp:posOffset>
                </wp:positionH>
                <wp:positionV relativeFrom="paragraph">
                  <wp:posOffset>187325</wp:posOffset>
                </wp:positionV>
                <wp:extent cx="2362200" cy="1270"/>
                <wp:effectExtent l="9525" t="5715" r="9525" b="12065"/>
                <wp:wrapTopAndBottom/>
                <wp:docPr id="1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720"/>
                            <a:gd name="T2" fmla="+- 0 10440 672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F4CF" id="Freeform: Shape 1" o:spid="_x0000_s1026" alt="&quot;&quot;" style="position:absolute;margin-left:336pt;margin-top:14.75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361B6C15" w14:textId="77777777" w:rsidR="00716A45" w:rsidRDefault="00716A45" w:rsidP="00716A45">
      <w:pPr>
        <w:pStyle w:val="BodyText"/>
        <w:spacing w:before="6"/>
        <w:rPr>
          <w:sz w:val="10"/>
        </w:rPr>
      </w:pPr>
    </w:p>
    <w:p w14:paraId="6ADFF009" w14:textId="4739B3E2" w:rsidR="00D95742" w:rsidRDefault="00B128C9" w:rsidP="003F1787">
      <w:pPr>
        <w:tabs>
          <w:tab w:val="left" w:pos="5411"/>
        </w:tabs>
        <w:spacing w:before="91"/>
        <w:ind w:left="120"/>
      </w:pPr>
      <w:r>
        <w:rPr>
          <w:sz w:val="20"/>
        </w:rPr>
        <w:tab/>
        <w:t xml:space="preserve">                            </w:t>
      </w:r>
      <w:r w:rsidR="00716A45">
        <w:rPr>
          <w:sz w:val="20"/>
        </w:rPr>
        <w:t>Student’s</w:t>
      </w:r>
      <w:r w:rsidR="00716A45">
        <w:rPr>
          <w:spacing w:val="-5"/>
          <w:sz w:val="20"/>
        </w:rPr>
        <w:t xml:space="preserve"> </w:t>
      </w:r>
      <w:r w:rsidR="00716A45">
        <w:rPr>
          <w:sz w:val="20"/>
        </w:rPr>
        <w:t>Signature</w:t>
      </w:r>
      <w:r w:rsidR="00716A45">
        <w:rPr>
          <w:sz w:val="20"/>
        </w:rPr>
        <w:tab/>
      </w:r>
      <w:r>
        <w:rPr>
          <w:sz w:val="20"/>
        </w:rPr>
        <w:t xml:space="preserve">                                       </w:t>
      </w:r>
      <w:r w:rsidR="0043718C">
        <w:rPr>
          <w:sz w:val="20"/>
        </w:rPr>
        <w:t xml:space="preserve">    </w:t>
      </w:r>
      <w:r w:rsidR="00716A45">
        <w:rPr>
          <w:sz w:val="20"/>
        </w:rPr>
        <w:t>Date</w:t>
      </w:r>
    </w:p>
    <w:sectPr w:rsidR="00D95742" w:rsidSect="00716A45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BF7D" w14:textId="4AA48D95" w:rsidR="005C33CD" w:rsidRDefault="006050BE">
    <w:pPr>
      <w:pStyle w:val="Footer"/>
    </w:pPr>
    <w:r>
      <w:t xml:space="preserve">WSCC 35615-23500 </w:t>
    </w:r>
    <w:r w:rsidR="005C33CD">
      <w:t>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30557"/>
    <w:rsid w:val="003F1787"/>
    <w:rsid w:val="00436302"/>
    <w:rsid w:val="0043718C"/>
    <w:rsid w:val="004501FA"/>
    <w:rsid w:val="00493DAB"/>
    <w:rsid w:val="005000F6"/>
    <w:rsid w:val="00503FAE"/>
    <w:rsid w:val="005A6DDD"/>
    <w:rsid w:val="005C33CD"/>
    <w:rsid w:val="006050BE"/>
    <w:rsid w:val="006B3AD3"/>
    <w:rsid w:val="00716A45"/>
    <w:rsid w:val="007B05FA"/>
    <w:rsid w:val="008D7835"/>
    <w:rsid w:val="0099611A"/>
    <w:rsid w:val="009E4311"/>
    <w:rsid w:val="00AA2EF4"/>
    <w:rsid w:val="00B128C9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16A45"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6A4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AAC-8441-41F8-B379-DF0D259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24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Rodriguez, Laura W</cp:lastModifiedBy>
  <cp:revision>4</cp:revision>
  <dcterms:created xsi:type="dcterms:W3CDTF">2026-04-03T13:28:00Z</dcterms:created>
  <dcterms:modified xsi:type="dcterms:W3CDTF">2026-04-03T18:33:00Z</dcterms:modified>
</cp:coreProperties>
</file>